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Times New Roman" w:cs="Times New Roman" w:eastAsia="Times New Roman" w:hAnsi="Times New Roman"/>
          <w:sz w:val="24"/>
          <w:szCs w:val="24"/>
        </w:rPr>
      </w:pPr>
      <w:r w:rsidDel="00000000" w:rsidR="00000000" w:rsidRPr="00000000">
        <w:rPr>
          <w:rtl w:val="0"/>
        </w:rPr>
      </w:r>
    </w:p>
    <w:tbl>
      <w:tblPr>
        <w:tblStyle w:val="Table1"/>
        <w:tblW w:w="9814.969325153375"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2.3926380368098"/>
        <w:gridCol w:w="2394.1104294478528"/>
        <w:gridCol w:w="5468.4662576687115"/>
        <w:tblGridChange w:id="0">
          <w:tblGrid>
            <w:gridCol w:w="1952.3926380368098"/>
            <w:gridCol w:w="2394.1104294478528"/>
            <w:gridCol w:w="5468.4662576687115"/>
          </w:tblGrid>
        </w:tblGridChange>
      </w:tblGrid>
      <w:tr>
        <w:trPr>
          <w:cantSplit w:val="0"/>
          <w:trHeight w:val="1725.8203125" w:hRule="atLeast"/>
          <w:tblHeader w:val="0"/>
        </w:trPr>
        <w:tc>
          <w:tcPr>
            <w:gridSpan w:val="3"/>
          </w:tcPr>
          <w:p w:rsidR="00000000" w:rsidDel="00000000" w:rsidP="00000000" w:rsidRDefault="00000000" w:rsidRPr="00000000" w14:paraId="00000002">
            <w:pPr>
              <w:spacing w:line="240" w:lineRule="auto"/>
              <w:jc w:val="center"/>
              <w:rPr>
                <w:rFonts w:ascii="Calibri" w:cs="Calibri" w:eastAsia="Calibri" w:hAnsi="Calibri"/>
                <w:sz w:val="24"/>
                <w:szCs w:val="24"/>
              </w:rPr>
            </w:pPr>
            <w:r w:rsidDel="00000000" w:rsidR="00000000" w:rsidRPr="00000000">
              <w:rPr>
                <w:rFonts w:ascii="Times New Roman" w:cs="Times New Roman" w:eastAsia="Times New Roman" w:hAnsi="Times New Roman"/>
                <w:b w:val="1"/>
                <w:sz w:val="24"/>
                <w:szCs w:val="24"/>
                <w:rtl w:val="0"/>
              </w:rPr>
              <w:t xml:space="preserve">OISE GSA Council Meeting</w:t>
              <w:br w:type="textWrapping"/>
            </w:r>
            <w:r w:rsidDel="00000000" w:rsidR="00000000" w:rsidRPr="00000000">
              <w:rPr>
                <w:rFonts w:ascii="Calibri" w:cs="Calibri" w:eastAsia="Calibri" w:hAnsi="Calibri"/>
                <w:b w:val="1"/>
                <w:sz w:val="24"/>
                <w:szCs w:val="24"/>
                <w:rtl w:val="0"/>
              </w:rPr>
              <w:t xml:space="preserve">Date: </w:t>
            </w:r>
            <w:r w:rsidDel="00000000" w:rsidR="00000000" w:rsidRPr="00000000">
              <w:rPr>
                <w:rFonts w:ascii="Calibri" w:cs="Calibri" w:eastAsia="Calibri" w:hAnsi="Calibri"/>
                <w:sz w:val="24"/>
                <w:szCs w:val="24"/>
                <w:rtl w:val="0"/>
              </w:rPr>
              <w:t xml:space="preserve">Thursday </w:t>
            </w:r>
            <w:r w:rsidDel="00000000" w:rsidR="00000000" w:rsidRPr="00000000">
              <w:rPr>
                <w:rFonts w:ascii="Times New Roman" w:cs="Times New Roman" w:eastAsia="Times New Roman" w:hAnsi="Times New Roman"/>
                <w:sz w:val="24"/>
                <w:szCs w:val="24"/>
                <w:rtl w:val="0"/>
              </w:rPr>
              <w:t xml:space="preserve">April 18,</w:t>
            </w:r>
            <w:r w:rsidDel="00000000" w:rsidR="00000000" w:rsidRPr="00000000">
              <w:rPr>
                <w:rFonts w:ascii="Calibri" w:cs="Calibri" w:eastAsia="Calibri" w:hAnsi="Calibri"/>
                <w:sz w:val="24"/>
                <w:szCs w:val="24"/>
                <w:rtl w:val="0"/>
              </w:rPr>
              <w:t xml:space="preserve"> 2024</w:t>
            </w:r>
          </w:p>
          <w:p w:rsidR="00000000" w:rsidDel="00000000" w:rsidP="00000000" w:rsidRDefault="00000000" w:rsidRPr="00000000" w14:paraId="00000003">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Time: </w:t>
            </w:r>
            <w:r w:rsidDel="00000000" w:rsidR="00000000" w:rsidRPr="00000000">
              <w:rPr>
                <w:rFonts w:ascii="Calibri" w:cs="Calibri" w:eastAsia="Calibri" w:hAnsi="Calibri"/>
                <w:sz w:val="24"/>
                <w:szCs w:val="24"/>
                <w:rtl w:val="0"/>
              </w:rPr>
              <w:t xml:space="preserve">8:00 PM – 9:00 PM (Eastern Time, US and Canada)</w:t>
              <w:br w:type="textWrapping"/>
            </w:r>
            <w:r w:rsidDel="00000000" w:rsidR="00000000" w:rsidRPr="00000000">
              <w:rPr>
                <w:rFonts w:ascii="Calibri" w:cs="Calibri" w:eastAsia="Calibri" w:hAnsi="Calibri"/>
                <w:b w:val="1"/>
                <w:sz w:val="24"/>
                <w:szCs w:val="24"/>
                <w:rtl w:val="0"/>
              </w:rPr>
              <w:t xml:space="preserve">Location</w:t>
            </w:r>
            <w:r w:rsidDel="00000000" w:rsidR="00000000" w:rsidRPr="00000000">
              <w:rPr>
                <w:rFonts w:ascii="Calibri" w:cs="Calibri" w:eastAsia="Calibri" w:hAnsi="Calibri"/>
                <w:sz w:val="24"/>
                <w:szCs w:val="24"/>
                <w:rtl w:val="0"/>
              </w:rPr>
              <w:t xml:space="preserve">: ZOOM</w:t>
            </w:r>
          </w:p>
          <w:p w:rsidR="00000000" w:rsidDel="00000000" w:rsidP="00000000" w:rsidRDefault="00000000" w:rsidRPr="00000000" w14:paraId="00000004">
            <w:pPr>
              <w:shd w:fill="ffffff" w:val="clear"/>
              <w:spacing w:line="240" w:lineRule="auto"/>
              <w:jc w:val="center"/>
              <w:rPr>
                <w:rFonts w:ascii="Calibri" w:cs="Calibri" w:eastAsia="Calibri" w:hAnsi="Calibri"/>
                <w:sz w:val="24"/>
                <w:szCs w:val="24"/>
                <w:u w:val="single"/>
              </w:rPr>
            </w:pPr>
            <w:r w:rsidDel="00000000" w:rsidR="00000000" w:rsidRPr="00000000">
              <w:rPr>
                <w:sz w:val="27"/>
                <w:szCs w:val="27"/>
                <w:u w:val="single"/>
                <w:rtl w:val="0"/>
              </w:rPr>
              <w:t xml:space="preserve">https://utoronto.zoom.us/j/84642143033</w:t>
            </w:r>
            <w:r w:rsidDel="00000000" w:rsidR="00000000" w:rsidRPr="00000000">
              <w:rPr>
                <w:rtl w:val="0"/>
              </w:rPr>
            </w:r>
          </w:p>
          <w:p w:rsidR="00000000" w:rsidDel="00000000" w:rsidP="00000000" w:rsidRDefault="00000000" w:rsidRPr="00000000" w14:paraId="00000005">
            <w:pPr>
              <w:shd w:fill="ffffff" w:val="clear"/>
              <w:spacing w:line="240" w:lineRule="auto"/>
              <w:jc w:val="center"/>
              <w:rPr>
                <w:rFonts w:ascii="Calibri" w:cs="Calibri" w:eastAsia="Calibri" w:hAnsi="Calibri"/>
                <w:sz w:val="24"/>
                <w:szCs w:val="24"/>
              </w:rPr>
            </w:pPr>
            <w:r w:rsidDel="00000000" w:rsidR="00000000" w:rsidRPr="00000000">
              <w:rPr>
                <w:rtl w:val="0"/>
              </w:rPr>
            </w:r>
          </w:p>
        </w:tc>
      </w:tr>
      <w:tr>
        <w:trPr>
          <w:cantSplit w:val="0"/>
          <w:trHeight w:val="360" w:hRule="atLeast"/>
          <w:tblHeader w:val="0"/>
        </w:trPr>
        <w:tc>
          <w:tcPr>
            <w:gridSpan w:val="3"/>
          </w:tcPr>
          <w:p w:rsidR="00000000" w:rsidDel="00000000" w:rsidP="00000000" w:rsidRDefault="00000000" w:rsidRPr="00000000" w14:paraId="0000000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Attendance</w:t>
            </w:r>
          </w:p>
        </w:tc>
      </w:tr>
      <w:tr>
        <w:trPr>
          <w:cantSplit w:val="0"/>
          <w:trHeight w:val="553.4958361538125" w:hRule="atLeast"/>
          <w:tblHeader w:val="0"/>
        </w:trPr>
        <w:tc>
          <w:tcPr/>
          <w:p w:rsidR="00000000" w:rsidDel="00000000" w:rsidP="00000000" w:rsidRDefault="00000000" w:rsidRPr="00000000" w14:paraId="0000000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President</w:t>
            </w:r>
          </w:p>
        </w:tc>
        <w:tc>
          <w:tcPr>
            <w:tcBorders>
              <w:left w:color="000000" w:space="0" w:sz="4" w:val="single"/>
            </w:tcBorders>
          </w:tcPr>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w:t>
            </w:r>
          </w:p>
        </w:tc>
        <w:tc>
          <w:tcPr>
            <w:tcBorders>
              <w:left w:color="000000" w:space="0" w:sz="4" w:val="single"/>
            </w:tcBorders>
          </w:tcPr>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53.4958361538125" w:hRule="atLeast"/>
          <w:tblHeader w:val="0"/>
        </w:trPr>
        <w:tc>
          <w:tcPr/>
          <w:p w:rsidR="00000000" w:rsidDel="00000000" w:rsidP="00000000" w:rsidRDefault="00000000" w:rsidRPr="00000000" w14:paraId="0000000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Academic</w:t>
            </w:r>
          </w:p>
        </w:tc>
        <w:tc>
          <w:tcPr/>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Abby</w:t>
            </w:r>
          </w:p>
        </w:tc>
        <w:tc>
          <w:tcPr>
            <w:tcBorders>
              <w:left w:color="000000" w:space="0" w:sz="4" w:val="single"/>
            </w:tcBorders>
          </w:tcPr>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53.4958361538125" w:hRule="atLeast"/>
          <w:tblHeader w:val="0"/>
        </w:trPr>
        <w:tc>
          <w:tcPr/>
          <w:p w:rsidR="00000000" w:rsidDel="00000000" w:rsidP="00000000" w:rsidRDefault="00000000" w:rsidRPr="00000000" w14:paraId="0000001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Finance</w:t>
            </w:r>
          </w:p>
        </w:tc>
        <w:tc>
          <w:tcPr/>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Willis </w:t>
            </w:r>
          </w:p>
        </w:tc>
        <w:tc>
          <w:tcPr>
            <w:tcBorders>
              <w:left w:color="000000" w:space="0" w:sz="4" w:val="single"/>
            </w:tcBorders>
          </w:tcPr>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53.4958361538125" w:hRule="atLeast"/>
          <w:tblHeader w:val="0"/>
        </w:trPr>
        <w:tc>
          <w:tcPr/>
          <w:p w:rsidR="00000000" w:rsidDel="00000000" w:rsidP="00000000" w:rsidRDefault="00000000" w:rsidRPr="00000000" w14:paraId="0000001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Internal</w:t>
            </w:r>
          </w:p>
        </w:tc>
        <w:tc>
          <w:tcPr/>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Jasmine</w:t>
            </w:r>
          </w:p>
        </w:tc>
        <w:tc>
          <w:tcPr>
            <w:tcBorders>
              <w:left w:color="000000" w:space="0" w:sz="4" w:val="single"/>
            </w:tcBorders>
          </w:tcPr>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6.04812647392794" w:hRule="atLeast"/>
          <w:tblHeader w:val="0"/>
        </w:trPr>
        <w:tc>
          <w:tcPr/>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76.7479180769063" w:hRule="atLeast"/>
          <w:tblHeader w:val="0"/>
        </w:trPr>
        <w:tc>
          <w:tcPr/>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8804262380994" w:hRule="atLeast"/>
          <w:tblHeader w:val="0"/>
        </w:trPr>
        <w:tc>
          <w:tcPr/>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6.04812647392794" w:hRule="atLeast"/>
          <w:tblHeader w:val="0"/>
        </w:trPr>
        <w:tc>
          <w:tcPr/>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76.7479180769063" w:hRule="atLeast"/>
          <w:tblHeader w:val="0"/>
        </w:trPr>
        <w:tc>
          <w:tcPr/>
          <w:p w:rsidR="00000000" w:rsidDel="00000000" w:rsidP="00000000" w:rsidRDefault="00000000" w:rsidRPr="00000000" w14:paraId="0000002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w:t>
            </w:r>
          </w:p>
        </w:tc>
        <w:tc>
          <w:tcPr/>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76.7479180769063" w:hRule="atLeast"/>
          <w:tblHeader w:val="0"/>
        </w:trPr>
        <w:tc>
          <w:tcPr/>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8385011791423" w:hRule="atLeast"/>
          <w:tblHeader w:val="0"/>
        </w:trPr>
        <w:tc>
          <w:tcPr/>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Steph</w:t>
            </w:r>
          </w:p>
        </w:tc>
        <w:tc>
          <w:tcPr>
            <w:tcBorders>
              <w:left w:color="000000" w:space="0" w:sz="4" w:val="single"/>
            </w:tcBorders>
          </w:tcPr>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6.04812647392794" w:hRule="atLeast"/>
          <w:tblHeader w:val="0"/>
        </w:trPr>
        <w:tc>
          <w:tcPr>
            <w:tcBorders>
              <w:bottom w:color="000000" w:space="0" w:sz="4" w:val="single"/>
            </w:tcBorders>
          </w:tcPr>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 </w:t>
            </w:r>
          </w:p>
        </w:tc>
        <w:tc>
          <w:tcPr>
            <w:tcBorders>
              <w:left w:color="000000" w:space="0" w:sz="4" w:val="single"/>
              <w:bottom w:color="000000" w:space="0" w:sz="4" w:val="single"/>
            </w:tcBorders>
          </w:tcPr>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8804262380994" w:hRule="atLeast"/>
          <w:tblHeader w:val="0"/>
        </w:trPr>
        <w:tc>
          <w:tcPr/>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76.7479180769063" w:hRule="atLeast"/>
          <w:tblHeader w:val="0"/>
        </w:trPr>
        <w:tc>
          <w:tcPr/>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bottom w:color="000000" w:space="0" w:sz="4" w:val="single"/>
            </w:tcBorders>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Usha </w:t>
            </w:r>
          </w:p>
        </w:tc>
        <w:tc>
          <w:tcPr>
            <w:tcBorders>
              <w:left w:color="000000" w:space="0" w:sz="4" w:val="single"/>
              <w:bottom w:color="000000" w:space="0" w:sz="4" w:val="single"/>
            </w:tcBorders>
          </w:tcPr>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3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3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4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P/T-F/T PSA Rep</w:t>
            </w:r>
          </w:p>
        </w:tc>
        <w:tc>
          <w:tcPr>
            <w:tcBorders>
              <w:top w:color="000000" w:space="0" w:sz="4" w:val="single"/>
              <w:bottom w:color="000000" w:space="0" w:sz="4" w:val="single"/>
            </w:tcBorders>
          </w:tcPr>
          <w:p w:rsidR="00000000" w:rsidDel="00000000" w:rsidP="00000000" w:rsidRDefault="00000000" w:rsidRPr="00000000" w14:paraId="0000004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1.953125" w:hRule="atLeast"/>
          <w:tblHeader w:val="0"/>
        </w:trPr>
        <w:tc>
          <w:tcPr>
            <w:tcBorders>
              <w:top w:color="000000" w:space="0" w:sz="4" w:val="single"/>
              <w:bottom w:color="000000" w:space="0" w:sz="4" w:val="single"/>
            </w:tcBorders>
          </w:tcPr>
          <w:p w:rsidR="00000000" w:rsidDel="00000000" w:rsidP="00000000" w:rsidRDefault="00000000" w:rsidRPr="00000000" w14:paraId="0000004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B">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4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AECD PSA Rep</w:t>
            </w:r>
          </w:p>
        </w:tc>
        <w:tc>
          <w:tcPr>
            <w:tcBorders>
              <w:top w:color="000000" w:space="0" w:sz="4" w:val="single"/>
            </w:tcBorders>
          </w:tcPr>
          <w:p w:rsidR="00000000" w:rsidDel="00000000" w:rsidP="00000000" w:rsidRDefault="00000000" w:rsidRPr="00000000" w14:paraId="0000004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Matthew Plaskett</w:t>
            </w:r>
          </w:p>
        </w:tc>
        <w:tc>
          <w:tcPr>
            <w:tcBorders>
              <w:top w:color="000000" w:space="0" w:sz="4" w:val="single"/>
              <w:left w:color="000000" w:space="0" w:sz="4" w:val="single"/>
            </w:tcBorders>
          </w:tcPr>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5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tcBorders>
              <w:top w:color="000000" w:space="0" w:sz="4" w:val="single"/>
            </w:tcBorders>
          </w:tcPr>
          <w:p w:rsidR="00000000" w:rsidDel="00000000" w:rsidP="00000000" w:rsidRDefault="00000000" w:rsidRPr="00000000" w14:paraId="0000005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5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p w:rsidR="00000000" w:rsidDel="00000000" w:rsidP="00000000" w:rsidRDefault="00000000" w:rsidRPr="00000000" w14:paraId="00000054">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bottom w:color="000000" w:space="0" w:sz="4" w:val="single"/>
            </w:tcBorders>
          </w:tcPr>
          <w:p w:rsidR="00000000" w:rsidDel="00000000" w:rsidP="00000000" w:rsidRDefault="00000000" w:rsidRPr="00000000" w14:paraId="0000005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 </w:t>
            </w:r>
          </w:p>
        </w:tc>
        <w:tc>
          <w:tcPr>
            <w:tcBorders>
              <w:bottom w:color="000000" w:space="0" w:sz="4" w:val="single"/>
            </w:tcBorders>
          </w:tcPr>
          <w:p w:rsidR="00000000" w:rsidDel="00000000" w:rsidP="00000000" w:rsidRDefault="00000000" w:rsidRPr="00000000" w14:paraId="00000057">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5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top w:color="000000" w:space="0" w:sz="4" w:val="single"/>
            </w:tcBorders>
          </w:tcPr>
          <w:p w:rsidR="00000000" w:rsidDel="00000000" w:rsidP="00000000" w:rsidRDefault="00000000" w:rsidRPr="00000000" w14:paraId="0000005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w:t>
            </w:r>
          </w:p>
        </w:tc>
        <w:tc>
          <w:tcPr>
            <w:tcBorders>
              <w:top w:color="000000" w:space="0" w:sz="4" w:val="single"/>
            </w:tcBorders>
          </w:tcPr>
          <w:p w:rsidR="00000000" w:rsidDel="00000000" w:rsidP="00000000" w:rsidRDefault="00000000" w:rsidRPr="00000000" w14:paraId="0000005A">
            <w:pPr>
              <w:spacing w:line="240" w:lineRule="auto"/>
              <w:rPr>
                <w:rFonts w:ascii="Times New Roman" w:cs="Times New Roman" w:eastAsia="Times New Roman" w:hAnsi="Times New Roman"/>
                <w:color w:val="333333"/>
                <w:sz w:val="24"/>
                <w:szCs w:val="24"/>
                <w:highlight w:val="white"/>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56.953125" w:hRule="atLeast"/>
          <w:tblHeader w:val="0"/>
        </w:trPr>
        <w:tc>
          <w:tcPr/>
          <w:p w:rsidR="00000000" w:rsidDel="00000000" w:rsidP="00000000" w:rsidRDefault="00000000" w:rsidRPr="00000000" w14:paraId="0000005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 </w:t>
            </w:r>
          </w:p>
        </w:tc>
        <w:tc>
          <w:tcPr/>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bottom w:color="000000" w:space="0" w:sz="4" w:val="single"/>
            </w:tcBorders>
          </w:tcPr>
          <w:p w:rsidR="00000000" w:rsidDel="00000000" w:rsidP="00000000" w:rsidRDefault="00000000" w:rsidRPr="00000000" w14:paraId="0000005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bottom w:color="000000" w:space="0" w:sz="4" w:val="single"/>
            </w:tcBorders>
          </w:tcPr>
          <w:p w:rsidR="00000000" w:rsidDel="00000000" w:rsidP="00000000" w:rsidRDefault="00000000" w:rsidRPr="00000000" w14:paraId="00000060">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6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tcPr>
          <w:p w:rsidR="00000000" w:rsidDel="00000000" w:rsidP="00000000" w:rsidRDefault="00000000" w:rsidRPr="00000000" w14:paraId="0000006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tcBorders>
              <w:top w:color="000000" w:space="0" w:sz="4" w:val="single"/>
              <w:bottom w:color="000000" w:space="0" w:sz="4" w:val="single"/>
            </w:tcBorders>
          </w:tcPr>
          <w:p w:rsidR="00000000" w:rsidDel="00000000" w:rsidP="00000000" w:rsidRDefault="00000000" w:rsidRPr="00000000" w14:paraId="0000006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Marianthi Kontelli</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Aliya Mustafina</w:t>
            </w:r>
          </w:p>
        </w:tc>
        <w:tc>
          <w:tcPr>
            <w:tcBorders>
              <w:top w:color="000000" w:space="0" w:sz="4" w:val="single"/>
              <w:left w:color="000000" w:space="0" w:sz="4" w:val="single"/>
            </w:tcBorders>
          </w:tcPr>
          <w:p w:rsidR="00000000" w:rsidDel="00000000" w:rsidP="00000000" w:rsidRDefault="00000000" w:rsidRPr="00000000" w14:paraId="0000006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6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MTSA PSA Rep</w:t>
            </w:r>
          </w:p>
        </w:tc>
        <w:tc>
          <w:tcPr/>
          <w:p w:rsidR="00000000" w:rsidDel="00000000" w:rsidP="00000000" w:rsidRDefault="00000000" w:rsidRPr="00000000" w14:paraId="0000006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Sonya</w:t>
            </w:r>
            <w:r w:rsidDel="00000000" w:rsidR="00000000" w:rsidRPr="00000000">
              <w:rPr>
                <w:rtl w:val="0"/>
              </w:rPr>
            </w:r>
          </w:p>
        </w:tc>
        <w:tc>
          <w:tcPr>
            <w:tcBorders>
              <w:left w:color="000000" w:space="0" w:sz="4" w:val="single"/>
            </w:tcBorders>
          </w:tcPr>
          <w:p w:rsidR="00000000" w:rsidDel="00000000" w:rsidP="00000000" w:rsidRDefault="00000000" w:rsidRPr="00000000" w14:paraId="0000007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7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B">
            <w:pPr>
              <w:spacing w:line="240" w:lineRule="auto"/>
              <w:rPr>
                <w:rFonts w:ascii="Times New Roman" w:cs="Times New Roman" w:eastAsia="Times New Roman" w:hAnsi="Times New Roman"/>
                <w:sz w:val="24"/>
                <w:szCs w:val="24"/>
              </w:rPr>
            </w:pPr>
            <w:r w:rsidDel="00000000" w:rsidR="00000000" w:rsidRPr="00000000">
              <w:rPr>
                <w:rFonts w:ascii="Roboto" w:cs="Roboto" w:eastAsia="Roboto" w:hAnsi="Roboto"/>
                <w:color w:val="242424"/>
                <w:sz w:val="23"/>
                <w:szCs w:val="23"/>
                <w:highlight w:val="white"/>
                <w:rtl w:val="0"/>
              </w:rPr>
              <w:t xml:space="preserve">Lynne Alexandrova, Access for Wellbeing (A4W) attendee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Guest Alumni </w:t>
            </w:r>
          </w:p>
        </w:tc>
        <w:tc>
          <w:tcPr>
            <w:tcBorders>
              <w:top w:color="000000" w:space="0" w:sz="4" w:val="single"/>
              <w:bottom w:color="000000" w:space="0" w:sz="4" w:val="single"/>
            </w:tcBorders>
          </w:tcPr>
          <w:p w:rsidR="00000000" w:rsidDel="00000000" w:rsidP="00000000" w:rsidRDefault="00000000" w:rsidRPr="00000000" w14:paraId="0000007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Kai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CUPE 3902 Union Unit 7 Lead Steward</w:t>
            </w:r>
          </w:p>
        </w:tc>
        <w:tc>
          <w:tcPr>
            <w:tcBorders>
              <w:top w:color="000000" w:space="0" w:sz="4" w:val="single"/>
              <w:bottom w:color="000000" w:space="0" w:sz="4" w:val="single"/>
            </w:tcBorders>
          </w:tcPr>
          <w:p w:rsidR="00000000" w:rsidDel="00000000" w:rsidP="00000000" w:rsidRDefault="00000000" w:rsidRPr="00000000" w14:paraId="0000008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08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Agenda</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bottom w:color="000000" w:space="0" w:sz="4" w:val="single"/>
            </w:tcBorders>
          </w:tcPr>
          <w:p w:rsidR="00000000" w:rsidDel="00000000" w:rsidP="00000000" w:rsidRDefault="00000000" w:rsidRPr="00000000" w14:paraId="0000008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Called to Order</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8">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meeting was called to order by Jasmine at 8:05 PM.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p>
        </w:tc>
        <w:tc>
          <w:tcPr>
            <w:tcBorders>
              <w:top w:color="000000" w:space="0" w:sz="4" w:val="single"/>
              <w:bottom w:color="000000" w:space="0" w:sz="4" w:val="single"/>
            </w:tcBorders>
          </w:tcPr>
          <w:p w:rsidR="00000000" w:rsidDel="00000000" w:rsidP="00000000" w:rsidRDefault="00000000" w:rsidRPr="00000000" w14:paraId="0000008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Approve the Agenda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B">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agenda for the meeting was presented to the attendees. </w:t>
            </w:r>
          </w:p>
          <w:p w:rsidR="00000000" w:rsidDel="00000000" w:rsidP="00000000" w:rsidRDefault="00000000" w:rsidRPr="00000000" w14:paraId="0000008C">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Justin</w:t>
            </w:r>
          </w:p>
          <w:p w:rsidR="00000000" w:rsidDel="00000000" w:rsidP="00000000" w:rsidRDefault="00000000" w:rsidRPr="00000000" w14:paraId="0000008D">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Steph</w:t>
            </w:r>
          </w:p>
          <w:p w:rsidR="00000000" w:rsidDel="00000000" w:rsidP="00000000" w:rsidRDefault="00000000" w:rsidRPr="00000000" w14:paraId="0000008E">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Approve: All approved </w:t>
            </w:r>
          </w:p>
          <w:p w:rsidR="00000000" w:rsidDel="00000000" w:rsidP="00000000" w:rsidRDefault="00000000" w:rsidRPr="00000000" w14:paraId="0000008F">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0">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9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w:t>
            </w:r>
          </w:p>
        </w:tc>
        <w:tc>
          <w:tcPr>
            <w:tcBorders>
              <w:top w:color="000000" w:space="0" w:sz="4" w:val="single"/>
              <w:bottom w:color="000000" w:space="0" w:sz="4" w:val="single"/>
            </w:tcBorders>
          </w:tcPr>
          <w:p w:rsidR="00000000" w:rsidDel="00000000" w:rsidP="00000000" w:rsidRDefault="00000000" w:rsidRPr="00000000" w14:paraId="0000009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Approval of previous meeting minutes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3">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minutes of the </w:t>
            </w:r>
            <w:hyperlink r:id="rId6">
              <w:r w:rsidDel="00000000" w:rsidR="00000000" w:rsidRPr="00000000">
                <w:rPr>
                  <w:rFonts w:ascii="Times New Roman" w:cs="Times New Roman" w:eastAsia="Times New Roman" w:hAnsi="Times New Roman"/>
                  <w:color w:val="1155cc"/>
                  <w:sz w:val="24"/>
                  <w:szCs w:val="24"/>
                  <w:u w:val="single"/>
                  <w:rtl w:val="0"/>
                </w:rPr>
                <w:t xml:space="preserve">previous meeting</w:t>
              </w:r>
            </w:hyperlink>
            <w:r w:rsidDel="00000000" w:rsidR="00000000" w:rsidRPr="00000000">
              <w:rPr>
                <w:rFonts w:ascii="Times New Roman" w:cs="Times New Roman" w:eastAsia="Times New Roman" w:hAnsi="Times New Roman"/>
                <w:sz w:val="24"/>
                <w:szCs w:val="24"/>
                <w:rtl w:val="0"/>
              </w:rPr>
              <w:t xml:space="preserve">, held on March 28 and must be approved by a vote. </w:t>
            </w:r>
          </w:p>
          <w:p w:rsidR="00000000" w:rsidDel="00000000" w:rsidP="00000000" w:rsidRDefault="00000000" w:rsidRPr="00000000" w14:paraId="00000094">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Steph</w:t>
            </w:r>
          </w:p>
          <w:p w:rsidR="00000000" w:rsidDel="00000000" w:rsidP="00000000" w:rsidRDefault="00000000" w:rsidRPr="00000000" w14:paraId="00000095">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Justin</w:t>
            </w:r>
          </w:p>
          <w:p w:rsidR="00000000" w:rsidDel="00000000" w:rsidP="00000000" w:rsidRDefault="00000000" w:rsidRPr="00000000" w14:paraId="00000096">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w:t>
            </w:r>
            <w:r w:rsidDel="00000000" w:rsidR="00000000" w:rsidRPr="00000000">
              <w:rPr>
                <w:rFonts w:ascii="Times New Roman" w:cs="Times New Roman" w:eastAsia="Times New Roman" w:hAnsi="Times New Roman"/>
                <w:sz w:val="24"/>
                <w:szCs w:val="24"/>
                <w:rtl w:val="0"/>
              </w:rPr>
              <w:t xml:space="preserve">favour</w:t>
            </w:r>
            <w:r w:rsidDel="00000000" w:rsidR="00000000" w:rsidRPr="00000000">
              <w:rPr>
                <w:rFonts w:ascii="Times New Roman" w:cs="Times New Roman" w:eastAsia="Times New Roman" w:hAnsi="Times New Roman"/>
                <w:sz w:val="24"/>
                <w:szCs w:val="24"/>
                <w:rtl w:val="0"/>
              </w:rPr>
              <w:t xml:space="preserve">: All approved</w:t>
            </w:r>
          </w:p>
          <w:p w:rsidR="00000000" w:rsidDel="00000000" w:rsidP="00000000" w:rsidRDefault="00000000" w:rsidRPr="00000000" w14:paraId="00000097">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8">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2820" w:hRule="atLeast"/>
          <w:tblHeader w:val="0"/>
        </w:trPr>
        <w:tc>
          <w:tcPr>
            <w:tcBorders>
              <w:top w:color="000000" w:space="0" w:sz="4" w:val="single"/>
              <w:bottom w:color="000000" w:space="0" w:sz="4" w:val="single"/>
            </w:tcBorders>
          </w:tcPr>
          <w:p w:rsidR="00000000" w:rsidDel="00000000" w:rsidP="00000000" w:rsidRDefault="00000000" w:rsidRPr="00000000" w14:paraId="0000009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p>
        </w:tc>
        <w:tc>
          <w:tcPr>
            <w:tcBorders>
              <w:top w:color="000000" w:space="0" w:sz="4" w:val="single"/>
              <w:bottom w:color="000000" w:space="0" w:sz="4" w:val="single"/>
            </w:tcBorders>
          </w:tcPr>
          <w:p w:rsidR="00000000" w:rsidDel="00000000" w:rsidP="00000000" w:rsidRDefault="00000000" w:rsidRPr="00000000" w14:paraId="0000009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Executive Reports</w:t>
            </w:r>
          </w:p>
          <w:p w:rsidR="00000000" w:rsidDel="00000000" w:rsidP="00000000" w:rsidRDefault="00000000" w:rsidRPr="00000000" w14:paraId="0000009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C">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OISE GSA Constitution Article 3, Section 6 states, “Each Executive member shall present a report at every Council meeting, or provide a written report if unable to attend in person.” The reports can be found below:</w:t>
            </w:r>
          </w:p>
          <w:p w:rsidR="00000000" w:rsidDel="00000000" w:rsidP="00000000" w:rsidRDefault="00000000" w:rsidRPr="00000000" w14:paraId="0000009D">
            <w:pPr>
              <w:numPr>
                <w:ilvl w:val="1"/>
                <w:numId w:val="9"/>
              </w:numPr>
              <w:spacing w:line="240" w:lineRule="auto"/>
              <w:ind w:left="1440" w:hanging="360"/>
              <w:rPr>
                <w:rFonts w:ascii="Times New Roman" w:cs="Times New Roman" w:eastAsia="Times New Roman" w:hAnsi="Times New Roman"/>
                <w:sz w:val="24"/>
                <w:szCs w:val="24"/>
                <w:u w:val="none"/>
              </w:rPr>
            </w:pPr>
            <w:hyperlink r:id="rId7">
              <w:r w:rsidDel="00000000" w:rsidR="00000000" w:rsidRPr="00000000">
                <w:rPr>
                  <w:rFonts w:ascii="Times New Roman" w:cs="Times New Roman" w:eastAsia="Times New Roman" w:hAnsi="Times New Roman"/>
                  <w:color w:val="1155cc"/>
                  <w:sz w:val="24"/>
                  <w:szCs w:val="24"/>
                  <w:u w:val="single"/>
                  <w:rtl w:val="0"/>
                </w:rPr>
                <w:t xml:space="preserve">President</w:t>
              </w:r>
            </w:hyperlink>
            <w:r w:rsidDel="00000000" w:rsidR="00000000" w:rsidRPr="00000000">
              <w:rPr>
                <w:rtl w:val="0"/>
              </w:rPr>
            </w:r>
          </w:p>
          <w:p w:rsidR="00000000" w:rsidDel="00000000" w:rsidP="00000000" w:rsidRDefault="00000000" w:rsidRPr="00000000" w14:paraId="0000009E">
            <w:pPr>
              <w:numPr>
                <w:ilvl w:val="1"/>
                <w:numId w:val="9"/>
              </w:numPr>
              <w:spacing w:line="240" w:lineRule="auto"/>
              <w:ind w:left="1440" w:hanging="360"/>
              <w:rPr>
                <w:rFonts w:ascii="Times New Roman" w:cs="Times New Roman" w:eastAsia="Times New Roman" w:hAnsi="Times New Roman"/>
                <w:sz w:val="24"/>
                <w:szCs w:val="24"/>
                <w:u w:val="none"/>
              </w:rPr>
            </w:pPr>
            <w:hyperlink r:id="rId8">
              <w:r w:rsidDel="00000000" w:rsidR="00000000" w:rsidRPr="00000000">
                <w:rPr>
                  <w:rFonts w:ascii="Times New Roman" w:cs="Times New Roman" w:eastAsia="Times New Roman" w:hAnsi="Times New Roman"/>
                  <w:color w:val="1155cc"/>
                  <w:sz w:val="24"/>
                  <w:szCs w:val="24"/>
                  <w:u w:val="single"/>
                  <w:rtl w:val="0"/>
                </w:rPr>
                <w:t xml:space="preserve">VP Internal</w:t>
              </w:r>
            </w:hyperlink>
            <w:r w:rsidDel="00000000" w:rsidR="00000000" w:rsidRPr="00000000">
              <w:rPr>
                <w:rtl w:val="0"/>
              </w:rPr>
            </w:r>
          </w:p>
          <w:p w:rsidR="00000000" w:rsidDel="00000000" w:rsidP="00000000" w:rsidRDefault="00000000" w:rsidRPr="00000000" w14:paraId="0000009F">
            <w:pPr>
              <w:numPr>
                <w:ilvl w:val="1"/>
                <w:numId w:val="9"/>
              </w:numPr>
              <w:spacing w:line="240" w:lineRule="auto"/>
              <w:ind w:left="1440" w:hanging="360"/>
              <w:rPr>
                <w:rFonts w:ascii="Times New Roman" w:cs="Times New Roman" w:eastAsia="Times New Roman" w:hAnsi="Times New Roman"/>
                <w:sz w:val="24"/>
                <w:szCs w:val="24"/>
                <w:u w:val="none"/>
              </w:rPr>
            </w:pPr>
            <w:hyperlink r:id="rId9">
              <w:r w:rsidDel="00000000" w:rsidR="00000000" w:rsidRPr="00000000">
                <w:rPr>
                  <w:rFonts w:ascii="Times New Roman" w:cs="Times New Roman" w:eastAsia="Times New Roman" w:hAnsi="Times New Roman"/>
                  <w:color w:val="1155cc"/>
                  <w:sz w:val="24"/>
                  <w:szCs w:val="24"/>
                  <w:u w:val="single"/>
                  <w:rtl w:val="0"/>
                </w:rPr>
                <w:t xml:space="preserve">VP Academic</w:t>
              </w:r>
            </w:hyperlink>
            <w:r w:rsidDel="00000000" w:rsidR="00000000" w:rsidRPr="00000000">
              <w:rPr>
                <w:rtl w:val="0"/>
              </w:rPr>
            </w:r>
          </w:p>
          <w:p w:rsidR="00000000" w:rsidDel="00000000" w:rsidP="00000000" w:rsidRDefault="00000000" w:rsidRPr="00000000" w14:paraId="000000A0">
            <w:pPr>
              <w:numPr>
                <w:ilvl w:val="1"/>
                <w:numId w:val="9"/>
              </w:numPr>
              <w:spacing w:line="240" w:lineRule="auto"/>
              <w:ind w:left="1440" w:hanging="360"/>
              <w:rPr>
                <w:rFonts w:ascii="Times New Roman" w:cs="Times New Roman" w:eastAsia="Times New Roman" w:hAnsi="Times New Roman"/>
                <w:sz w:val="24"/>
                <w:szCs w:val="24"/>
                <w:u w:val="none"/>
              </w:rPr>
            </w:pPr>
            <w:hyperlink r:id="rId10">
              <w:r w:rsidDel="00000000" w:rsidR="00000000" w:rsidRPr="00000000">
                <w:rPr>
                  <w:rFonts w:ascii="Times New Roman" w:cs="Times New Roman" w:eastAsia="Times New Roman" w:hAnsi="Times New Roman"/>
                  <w:color w:val="1155cc"/>
                  <w:sz w:val="24"/>
                  <w:szCs w:val="24"/>
                  <w:u w:val="single"/>
                  <w:rtl w:val="0"/>
                </w:rPr>
                <w:t xml:space="preserve">VP Finance</w:t>
              </w:r>
            </w:hyperlink>
            <w:r w:rsidDel="00000000" w:rsidR="00000000" w:rsidRPr="00000000">
              <w:rPr>
                <w:rtl w:val="0"/>
              </w:rPr>
            </w:r>
          </w:p>
          <w:p w:rsidR="00000000" w:rsidDel="00000000" w:rsidP="00000000" w:rsidRDefault="00000000" w:rsidRPr="00000000" w14:paraId="000000A1">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receive the executive reports </w:t>
            </w:r>
          </w:p>
          <w:p w:rsidR="00000000" w:rsidDel="00000000" w:rsidP="00000000" w:rsidRDefault="00000000" w:rsidRPr="00000000" w14:paraId="000000A2">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Steph</w:t>
            </w:r>
          </w:p>
          <w:p w:rsidR="00000000" w:rsidDel="00000000" w:rsidP="00000000" w:rsidRDefault="00000000" w:rsidRPr="00000000" w14:paraId="000000A3">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Aliya </w:t>
            </w:r>
          </w:p>
          <w:p w:rsidR="00000000" w:rsidDel="00000000" w:rsidP="00000000" w:rsidRDefault="00000000" w:rsidRPr="00000000" w14:paraId="000000A4">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Favour: All in favour. </w:t>
            </w:r>
          </w:p>
          <w:p w:rsidR="00000000" w:rsidDel="00000000" w:rsidP="00000000" w:rsidRDefault="00000000" w:rsidRPr="00000000" w14:paraId="000000A5">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 </w:t>
            </w:r>
          </w:p>
          <w:p w:rsidR="00000000" w:rsidDel="00000000" w:rsidP="00000000" w:rsidRDefault="00000000" w:rsidRPr="00000000" w14:paraId="000000A6">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r w:rsidDel="00000000" w:rsidR="00000000" w:rsidRPr="00000000">
              <w:rPr>
                <w:rtl w:val="0"/>
              </w:rPr>
            </w:r>
          </w:p>
        </w:tc>
      </w:tr>
      <w:tr>
        <w:trPr>
          <w:cantSplit w:val="0"/>
          <w:trHeight w:val="2474.9547066717787" w:hRule="atLeast"/>
          <w:tblHeader w:val="0"/>
        </w:trPr>
        <w:tc>
          <w:tcPr>
            <w:tcBorders>
              <w:top w:color="000000" w:space="0" w:sz="4" w:val="single"/>
              <w:bottom w:color="000000" w:space="0" w:sz="4" w:val="single"/>
            </w:tcBorders>
          </w:tcPr>
          <w:p w:rsidR="00000000" w:rsidDel="00000000" w:rsidP="00000000" w:rsidRDefault="00000000" w:rsidRPr="00000000" w14:paraId="000000A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w:t>
            </w:r>
          </w:p>
          <w:p w:rsidR="00000000" w:rsidDel="00000000" w:rsidP="00000000" w:rsidRDefault="00000000" w:rsidRPr="00000000" w14:paraId="000000A8">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9">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A">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B">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C">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D">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E">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F">
            <w:pPr>
              <w:spacing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Reminder for DSAs to sign joint letter to UTGSU (5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1">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DSAs except APHD have agreed to sign the joint letter. We emailed the APHD Student Council on March 22, 2024, but have received no response to the time of writing.</w:t>
            </w:r>
          </w:p>
          <w:p w:rsidR="00000000" w:rsidDel="00000000" w:rsidP="00000000" w:rsidRDefault="00000000" w:rsidRPr="00000000" w14:paraId="000000B2">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ask the four OISE DSAs to sign this </w:t>
            </w:r>
            <w:hyperlink r:id="rId11">
              <w:r w:rsidDel="00000000" w:rsidR="00000000" w:rsidRPr="00000000">
                <w:rPr>
                  <w:rFonts w:ascii="Times New Roman" w:cs="Times New Roman" w:eastAsia="Times New Roman" w:hAnsi="Times New Roman"/>
                  <w:color w:val="1155cc"/>
                  <w:sz w:val="24"/>
                  <w:szCs w:val="24"/>
                  <w:u w:val="single"/>
                  <w:rtl w:val="0"/>
                </w:rPr>
                <w:t xml:space="preserve">joint letter</w:t>
              </w:r>
            </w:hyperlink>
            <w:r w:rsidDel="00000000" w:rsidR="00000000" w:rsidRPr="00000000">
              <w:rPr>
                <w:rFonts w:ascii="Times New Roman" w:cs="Times New Roman" w:eastAsia="Times New Roman" w:hAnsi="Times New Roman"/>
                <w:sz w:val="24"/>
                <w:szCs w:val="24"/>
                <w:rtl w:val="0"/>
              </w:rPr>
              <w:t xml:space="preserve"> to the UTGSU and send it to the UTGSU Executive Committee as soon as possible.</w:t>
            </w:r>
          </w:p>
          <w:p w:rsidR="00000000" w:rsidDel="00000000" w:rsidP="00000000" w:rsidRDefault="00000000" w:rsidRPr="00000000" w14:paraId="000000B4">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time of writing date April 18, 2024 it was mentioned that the APHD DSA is currently in the process of electing their next Executive Committee, which explains the delay. It is a good idea to keep in the picture that the OISE GSA Annual General Meeting (AGM) passed a motion in support of reinstating the OISE GSA as a UTGSU constituent, which is binding on the GSA's constituent DSAs, whose reps make up most of the GSA Council's membership.</w:t>
            </w:r>
          </w:p>
          <w:p w:rsidR="00000000" w:rsidDel="00000000" w:rsidP="00000000" w:rsidRDefault="00000000" w:rsidRPr="00000000" w14:paraId="000000B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 Be it resolved that the OISE GSA sends an email to the APHD council that if we do not hear from them by a specified date then it will be our understanding that they are in agreement to joining the UTGSU. </w:t>
            </w:r>
          </w:p>
          <w:p w:rsidR="00000000" w:rsidDel="00000000" w:rsidP="00000000" w:rsidRDefault="00000000" w:rsidRPr="00000000" w14:paraId="000000B8">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Justin</w:t>
            </w:r>
          </w:p>
          <w:p w:rsidR="00000000" w:rsidDel="00000000" w:rsidP="00000000" w:rsidRDefault="00000000" w:rsidRPr="00000000" w14:paraId="000000B9">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Steph</w:t>
            </w:r>
          </w:p>
          <w:p w:rsidR="00000000" w:rsidDel="00000000" w:rsidP="00000000" w:rsidRDefault="00000000" w:rsidRPr="00000000" w14:paraId="000000BA">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favor: All in favor </w:t>
            </w:r>
          </w:p>
          <w:p w:rsidR="00000000" w:rsidDel="00000000" w:rsidP="00000000" w:rsidRDefault="00000000" w:rsidRPr="00000000" w14:paraId="000000BB">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Against: None</w:t>
            </w:r>
          </w:p>
          <w:p w:rsidR="00000000" w:rsidDel="00000000" w:rsidP="00000000" w:rsidRDefault="00000000" w:rsidRPr="00000000" w14:paraId="000000BC">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p>
          <w:p w:rsidR="00000000" w:rsidDel="00000000" w:rsidP="00000000" w:rsidRDefault="00000000" w:rsidRPr="00000000" w14:paraId="000000BD">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motion was passed. </w:t>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B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bottom w:color="000000" w:space="0" w:sz="4" w:val="single"/>
            </w:tcBorders>
          </w:tcPr>
          <w:p w:rsidR="00000000" w:rsidDel="00000000" w:rsidP="00000000" w:rsidRDefault="00000000" w:rsidRPr="00000000" w14:paraId="000000B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Survey Report (5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survey report is available online </w:t>
            </w:r>
            <w:hyperlink r:id="rId12">
              <w:r w:rsidDel="00000000" w:rsidR="00000000" w:rsidRPr="00000000">
                <w:rPr>
                  <w:rFonts w:ascii="Times New Roman" w:cs="Times New Roman" w:eastAsia="Times New Roman" w:hAnsi="Times New Roman"/>
                  <w:color w:val="1155cc"/>
                  <w:sz w:val="24"/>
                  <w:szCs w:val="24"/>
                  <w:u w:val="single"/>
                  <w:rtl w:val="0"/>
                </w:rPr>
                <w:t xml:space="preserve">here</w:t>
              </w:r>
            </w:hyperlink>
            <w:r w:rsidDel="00000000" w:rsidR="00000000" w:rsidRPr="00000000">
              <w:rPr>
                <w:rFonts w:ascii="Times New Roman" w:cs="Times New Roman" w:eastAsia="Times New Roman" w:hAnsi="Times New Roman"/>
                <w:sz w:val="24"/>
                <w:szCs w:val="24"/>
                <w:rtl w:val="0"/>
              </w:rPr>
              <w:t xml:space="preserve">. We will be presenting the results at the OISE Council meeting on Wednesday, April 23, 2024. The meeting is from 15:00-17:00 in room 12-199 in the OISE Building Floor 12 in case folks are interested in attending.</w:t>
            </w:r>
          </w:p>
          <w:p w:rsidR="00000000" w:rsidDel="00000000" w:rsidP="00000000" w:rsidRDefault="00000000" w:rsidRPr="00000000" w14:paraId="000000C1">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&gt;Bestinclude an explicit recommendation for OISE Council to advocate for OISE students to be hired for other faculties TA positions </w:t>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C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Borders>
              <w:top w:color="000000" w:space="0" w:sz="4" w:val="single"/>
              <w:bottom w:color="000000" w:space="0" w:sz="4" w:val="single"/>
            </w:tcBorders>
          </w:tcPr>
          <w:p w:rsidR="00000000" w:rsidDel="00000000" w:rsidP="00000000" w:rsidRDefault="00000000" w:rsidRPr="00000000" w14:paraId="000000C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Elections Updates (5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5">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Best of luck everyone! </w:t>
            </w:r>
          </w:p>
          <w:p w:rsidR="00000000" w:rsidDel="00000000" w:rsidP="00000000" w:rsidRDefault="00000000" w:rsidRPr="00000000" w14:paraId="000000C6">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CRO announced candidates for election </w:t>
            </w:r>
          </w:p>
          <w:p w:rsidR="00000000" w:rsidDel="00000000" w:rsidP="00000000" w:rsidRDefault="00000000" w:rsidRPr="00000000" w14:paraId="000000C7">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Discussed ways of getting people involved </w:t>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C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bottom w:color="000000" w:space="0" w:sz="4" w:val="single"/>
            </w:tcBorders>
          </w:tcPr>
          <w:p w:rsidR="00000000" w:rsidDel="00000000" w:rsidP="00000000" w:rsidRDefault="00000000" w:rsidRPr="00000000" w14:paraId="000000C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Gala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A">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OISE GSA Gala is happening on April 25th from 19:00-23:00. This is the finale event of the academic year. </w:t>
            </w:r>
          </w:p>
          <w:p w:rsidR="00000000" w:rsidDel="00000000" w:rsidP="00000000" w:rsidRDefault="00000000" w:rsidRPr="00000000" w14:paraId="000000CB">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invite OISE student organizations to partner with us.</w:t>
            </w:r>
          </w:p>
          <w:p w:rsidR="00000000" w:rsidDel="00000000" w:rsidP="00000000" w:rsidRDefault="00000000" w:rsidRPr="00000000" w14:paraId="000000CD">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over 100 tickets sold</w:t>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C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Borders>
              <w:top w:color="000000" w:space="0" w:sz="4" w:val="single"/>
              <w:bottom w:color="000000" w:space="0" w:sz="4" w:val="single"/>
            </w:tcBorders>
          </w:tcPr>
          <w:p w:rsidR="00000000" w:rsidDel="00000000" w:rsidP="00000000" w:rsidRDefault="00000000" w:rsidRPr="00000000" w14:paraId="000000C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Business</w:t>
            </w:r>
          </w:p>
          <w:p w:rsidR="00000000" w:rsidDel="00000000" w:rsidP="00000000" w:rsidRDefault="00000000" w:rsidRPr="00000000" w14:paraId="000000D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1">
            <w:pPr>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Attendees had the opportunity to raise any additional matters or concerns.</w:t>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D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bottom w:color="000000" w:space="0" w:sz="4" w:val="single"/>
            </w:tcBorders>
          </w:tcPr>
          <w:p w:rsidR="00000000" w:rsidDel="00000000" w:rsidP="00000000" w:rsidRDefault="00000000" w:rsidRPr="00000000" w14:paraId="000000D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Next meeting date and time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4">
            <w:pPr>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meeting is to be scheduled by future executives.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D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w:t>
            </w:r>
          </w:p>
        </w:tc>
        <w:tc>
          <w:tcPr>
            <w:tcBorders>
              <w:top w:color="000000" w:space="0" w:sz="4" w:val="single"/>
              <w:bottom w:color="000000" w:space="0" w:sz="4" w:val="single"/>
            </w:tcBorders>
          </w:tcPr>
          <w:p w:rsidR="00000000" w:rsidDel="00000000" w:rsidP="00000000" w:rsidRDefault="00000000" w:rsidRPr="00000000" w14:paraId="000000D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Adjournment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7">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adjourn the meeting</w:t>
            </w:r>
          </w:p>
          <w:p w:rsidR="00000000" w:rsidDel="00000000" w:rsidP="00000000" w:rsidRDefault="00000000" w:rsidRPr="00000000" w14:paraId="000000D8">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Abby</w:t>
            </w:r>
          </w:p>
          <w:p w:rsidR="00000000" w:rsidDel="00000000" w:rsidP="00000000" w:rsidRDefault="00000000" w:rsidRPr="00000000" w14:paraId="000000D9">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Steph</w:t>
            </w:r>
          </w:p>
          <w:p w:rsidR="00000000" w:rsidDel="00000000" w:rsidP="00000000" w:rsidRDefault="00000000" w:rsidRPr="00000000" w14:paraId="000000DA">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favor: All</w:t>
            </w:r>
          </w:p>
          <w:p w:rsidR="00000000" w:rsidDel="00000000" w:rsidP="00000000" w:rsidRDefault="00000000" w:rsidRPr="00000000" w14:paraId="000000DB">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Against: None</w:t>
            </w:r>
          </w:p>
          <w:p w:rsidR="00000000" w:rsidDel="00000000" w:rsidP="00000000" w:rsidRDefault="00000000" w:rsidRPr="00000000" w14:paraId="000000DC">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w:t>
            </w:r>
          </w:p>
          <w:p w:rsidR="00000000" w:rsidDel="00000000" w:rsidP="00000000" w:rsidRDefault="00000000" w:rsidRPr="00000000" w14:paraId="000000DD">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adjourned by Jasmine at 9:00 pm</w:t>
            </w:r>
          </w:p>
        </w:tc>
      </w:tr>
    </w:tbl>
    <w:p w:rsidR="00000000" w:rsidDel="00000000" w:rsidP="00000000" w:rsidRDefault="00000000" w:rsidRPr="00000000" w14:paraId="000000DE">
      <w:pPr>
        <w:spacing w:line="240" w:lineRule="auto"/>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sectPr>
      <w:head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-676274</wp:posOffset>
          </wp:positionH>
          <wp:positionV relativeFrom="paragraph">
            <wp:posOffset>-342899</wp:posOffset>
          </wp:positionV>
          <wp:extent cx="2614613" cy="89319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4613" cy="89319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fc6eoepO-RxuTQxaYPkoAqadE2Hvn_jZeYSnDgj-P-Q/edit?usp=sharing" TargetMode="External"/><Relationship Id="rId10" Type="http://schemas.openxmlformats.org/officeDocument/2006/relationships/hyperlink" Target="https://docs.google.com/document/d/1OJyhy2EBGvxNw0BFzLwYC1k8HShI4sGxBLUsKRKZEiY/edit?usp=sharing" TargetMode="External"/><Relationship Id="rId13" Type="http://schemas.openxmlformats.org/officeDocument/2006/relationships/header" Target="header1.xml"/><Relationship Id="rId12" Type="http://schemas.openxmlformats.org/officeDocument/2006/relationships/hyperlink" Target="https://www.oise.utoronto.ca/home/sites/default/files/2024-04/oise-gsa-student-experience-survey-report-2023-2024-oise-council-version.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zez6mS4Z0Stj-ZzqmP2J1tAlZS87WbFFfsjNvw5qqfM/edit?usp=sharing" TargetMode="External"/><Relationship Id="rId5" Type="http://schemas.openxmlformats.org/officeDocument/2006/relationships/styles" Target="styles.xml"/><Relationship Id="rId6" Type="http://schemas.openxmlformats.org/officeDocument/2006/relationships/hyperlink" Target="https://docs.google.com/document/d/1jVkWZFqlUK7PqzIa_Jlot_zY1nPI-vSmPaVVQ23iK-c/edit?usp=sharing" TargetMode="External"/><Relationship Id="rId7" Type="http://schemas.openxmlformats.org/officeDocument/2006/relationships/hyperlink" Target="https://docs.google.com/document/d/1dM-4iznH6MBcvvp-cQeYKsuzggaIexNKH4DbW0rTEck/edit?usp=sharing" TargetMode="External"/><Relationship Id="rId8" Type="http://schemas.openxmlformats.org/officeDocument/2006/relationships/hyperlink" Target="https://docs.google.com/document/d/13oFe2mGLdWjMBPoVvGmSa630SRk2BTXY6vpBPLYGPrU/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